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F4CB7" w:rsidRPr="009552FC" w:rsidRDefault="00E12F67" w:rsidP="009552FC">
      <w:pPr>
        <w:pBdr>
          <w:top w:val="nil"/>
          <w:left w:val="nil"/>
          <w:bottom w:val="nil"/>
          <w:right w:val="nil"/>
          <w:between w:val="nil"/>
        </w:pBdr>
        <w:spacing w:before="240" w:line="240" w:lineRule="auto"/>
        <w:ind w:left="0" w:hanging="2"/>
        <w:jc w:val="center"/>
        <w:rPr>
          <w:rFonts w:eastAsia="Calibri"/>
          <w:b/>
          <w:color w:val="000000"/>
          <w:sz w:val="24"/>
          <w:szCs w:val="24"/>
        </w:rPr>
      </w:pPr>
      <w:r w:rsidRPr="009552FC">
        <w:rPr>
          <w:rFonts w:eastAsia="Calibri"/>
          <w:b/>
          <w:color w:val="000000"/>
          <w:sz w:val="24"/>
          <w:szCs w:val="24"/>
        </w:rPr>
        <w:t>DICHIARAZIONE PROTOCOLLO di LEGALITA'</w:t>
      </w:r>
    </w:p>
    <w:p w14:paraId="00000002" w14:textId="77777777" w:rsidR="002F4CB7" w:rsidRPr="009552FC" w:rsidRDefault="00E12F67" w:rsidP="009552FC">
      <w:pPr>
        <w:pBdr>
          <w:top w:val="nil"/>
          <w:left w:val="nil"/>
          <w:bottom w:val="nil"/>
          <w:right w:val="nil"/>
          <w:between w:val="nil"/>
        </w:pBdr>
        <w:spacing w:line="240" w:lineRule="auto"/>
        <w:ind w:left="0" w:hanging="2"/>
        <w:jc w:val="center"/>
        <w:rPr>
          <w:rFonts w:eastAsia="Calibri"/>
          <w:b/>
          <w:color w:val="000000"/>
          <w:sz w:val="24"/>
          <w:szCs w:val="24"/>
        </w:rPr>
      </w:pPr>
      <w:r w:rsidRPr="009552FC">
        <w:rPr>
          <w:rFonts w:eastAsia="Calibri"/>
          <w:b/>
          <w:color w:val="000000"/>
          <w:sz w:val="24"/>
          <w:szCs w:val="24"/>
        </w:rPr>
        <w:t>CARLO ALBERTO DALLA CHIESA</w:t>
      </w:r>
    </w:p>
    <w:p w14:paraId="00000003" w14:textId="77777777" w:rsidR="002F4CB7" w:rsidRPr="009552FC" w:rsidRDefault="002F4CB7">
      <w:pPr>
        <w:pBdr>
          <w:top w:val="nil"/>
          <w:left w:val="nil"/>
          <w:bottom w:val="nil"/>
          <w:right w:val="nil"/>
          <w:between w:val="nil"/>
        </w:pBdr>
        <w:spacing w:after="240" w:line="240" w:lineRule="auto"/>
        <w:ind w:left="0" w:hanging="2"/>
        <w:jc w:val="both"/>
        <w:rPr>
          <w:rFonts w:eastAsia="Calibri"/>
          <w:color w:val="000000"/>
          <w:sz w:val="24"/>
          <w:szCs w:val="24"/>
        </w:rPr>
      </w:pPr>
    </w:p>
    <w:p w14:paraId="00000004" w14:textId="77777777" w:rsidR="002F4CB7" w:rsidRPr="009552FC" w:rsidRDefault="002F4CB7">
      <w:pPr>
        <w:pBdr>
          <w:top w:val="nil"/>
          <w:left w:val="nil"/>
          <w:bottom w:val="nil"/>
          <w:right w:val="nil"/>
          <w:between w:val="nil"/>
        </w:pBdr>
        <w:spacing w:after="240" w:line="240" w:lineRule="auto"/>
        <w:ind w:left="0" w:right="-82" w:hanging="2"/>
        <w:jc w:val="both"/>
        <w:rPr>
          <w:rFonts w:eastAsia="Calibri"/>
          <w:sz w:val="24"/>
          <w:szCs w:val="24"/>
        </w:rPr>
      </w:pPr>
    </w:p>
    <w:p w14:paraId="00000005" w14:textId="77777777" w:rsidR="002F4CB7" w:rsidRPr="009552FC" w:rsidRDefault="00E12F67">
      <w:pPr>
        <w:pBdr>
          <w:top w:val="nil"/>
          <w:left w:val="nil"/>
          <w:bottom w:val="nil"/>
          <w:right w:val="nil"/>
          <w:between w:val="nil"/>
        </w:pBdr>
        <w:spacing w:after="240" w:line="240" w:lineRule="auto"/>
        <w:ind w:left="0" w:right="-82" w:hanging="2"/>
        <w:jc w:val="both"/>
        <w:rPr>
          <w:rFonts w:eastAsia="Calibri"/>
          <w:color w:val="000000"/>
          <w:sz w:val="24"/>
          <w:szCs w:val="24"/>
        </w:rPr>
      </w:pPr>
      <w:r w:rsidRPr="009552FC">
        <w:rPr>
          <w:rFonts w:eastAsia="Calibri"/>
          <w:b/>
          <w:color w:val="000000"/>
          <w:sz w:val="24"/>
          <w:szCs w:val="24"/>
        </w:rPr>
        <w:t>OGGETTO</w:t>
      </w:r>
      <w:r w:rsidRPr="009552FC">
        <w:rPr>
          <w:rFonts w:eastAsia="Calibri"/>
          <w:color w:val="000000"/>
          <w:sz w:val="24"/>
          <w:szCs w:val="24"/>
        </w:rPr>
        <w:t>:</w:t>
      </w:r>
      <w:r w:rsidRPr="009552FC">
        <w:rPr>
          <w:rFonts w:eastAsia="Calibri"/>
          <w:color w:val="000000"/>
          <w:sz w:val="24"/>
          <w:szCs w:val="24"/>
        </w:rPr>
        <w:tab/>
        <w:t xml:space="preserve">dichiarazione resa ai sensi del protocollo di legalità “Accordo quadro Carlo Alberto Dalla Chiesa” stipulato il 12 luglio 2005 fra la Regione siciliana, il Ministero dell’interno, le Prefetture dell’Isola, l’Autorità di vigilanza sui lavori pubblici, l’Inps e </w:t>
      </w:r>
      <w:proofErr w:type="spellStart"/>
      <w:r w:rsidRPr="009552FC">
        <w:rPr>
          <w:rFonts w:eastAsia="Calibri"/>
          <w:color w:val="000000"/>
          <w:sz w:val="24"/>
          <w:szCs w:val="24"/>
        </w:rPr>
        <w:t>l’Inail</w:t>
      </w:r>
      <w:proofErr w:type="spellEnd"/>
      <w:r w:rsidRPr="009552FC">
        <w:rPr>
          <w:rFonts w:eastAsia="Calibri"/>
          <w:color w:val="000000"/>
          <w:sz w:val="24"/>
          <w:szCs w:val="24"/>
        </w:rPr>
        <w:t xml:space="preserve"> </w:t>
      </w:r>
      <w:r w:rsidRPr="009552FC">
        <w:rPr>
          <w:rFonts w:eastAsia="Calibri"/>
          <w:i/>
          <w:color w:val="000000"/>
          <w:sz w:val="24"/>
          <w:szCs w:val="24"/>
        </w:rPr>
        <w:t>(circolare Assessore regionale LL.PP. n. 593 del 31 gennaio 2006</w:t>
      </w:r>
      <w:r w:rsidRPr="009552FC">
        <w:rPr>
          <w:rFonts w:eastAsia="Calibri"/>
          <w:color w:val="000000"/>
          <w:sz w:val="24"/>
          <w:szCs w:val="24"/>
        </w:rPr>
        <w:t xml:space="preserve">). </w:t>
      </w:r>
    </w:p>
    <w:p w14:paraId="00000006" w14:textId="77777777" w:rsidR="002F4CB7" w:rsidRPr="009552FC" w:rsidRDefault="002F4CB7">
      <w:pPr>
        <w:pBdr>
          <w:top w:val="nil"/>
          <w:left w:val="nil"/>
          <w:bottom w:val="nil"/>
          <w:right w:val="nil"/>
          <w:between w:val="nil"/>
        </w:pBdr>
        <w:spacing w:after="120" w:line="240" w:lineRule="auto"/>
        <w:ind w:left="0" w:hanging="2"/>
        <w:jc w:val="both"/>
        <w:rPr>
          <w:rFonts w:eastAsia="Calibri"/>
          <w:sz w:val="24"/>
          <w:szCs w:val="24"/>
        </w:rPr>
      </w:pPr>
    </w:p>
    <w:p w14:paraId="3F288130" w14:textId="7D684458" w:rsidR="009552FC" w:rsidRPr="009552FC" w:rsidRDefault="00E12F67" w:rsidP="009552FC">
      <w:pPr>
        <w:spacing w:line="240" w:lineRule="auto"/>
        <w:ind w:left="0" w:hanging="2"/>
        <w:jc w:val="both"/>
        <w:rPr>
          <w:rFonts w:eastAsia="Calibri"/>
          <w:sz w:val="24"/>
          <w:szCs w:val="24"/>
        </w:rPr>
      </w:pPr>
      <w:r w:rsidRPr="009552FC">
        <w:rPr>
          <w:rFonts w:eastAsia="Calibri"/>
          <w:b/>
          <w:sz w:val="24"/>
          <w:szCs w:val="24"/>
        </w:rPr>
        <w:t>Appalto:</w:t>
      </w:r>
      <w:r w:rsidRPr="009552FC">
        <w:rPr>
          <w:rFonts w:eastAsia="Calibri"/>
          <w:sz w:val="24"/>
          <w:szCs w:val="24"/>
        </w:rPr>
        <w:t xml:space="preserve"> </w:t>
      </w:r>
      <w:r w:rsidR="00721ABA" w:rsidRPr="009552FC">
        <w:rPr>
          <w:rFonts w:eastAsia="Calibri"/>
          <w:sz w:val="24"/>
          <w:szCs w:val="24"/>
        </w:rPr>
        <w:t xml:space="preserve"> </w:t>
      </w:r>
      <w:r w:rsidR="009552FC" w:rsidRPr="009552FC">
        <w:rPr>
          <w:sz w:val="24"/>
          <w:szCs w:val="24"/>
        </w:rPr>
        <w:t>AVVISO PUBBLICO PER L’</w:t>
      </w:r>
      <w:r w:rsidR="009552FC" w:rsidRPr="009552FC">
        <w:rPr>
          <w:rFonts w:hint="eastAsia"/>
          <w:sz w:val="24"/>
          <w:szCs w:val="24"/>
        </w:rPr>
        <w:t>I</w:t>
      </w:r>
      <w:r w:rsidR="009552FC" w:rsidRPr="009552FC">
        <w:rPr>
          <w:sz w:val="24"/>
          <w:szCs w:val="24"/>
        </w:rPr>
        <w:t>NDIVIDUAZIONE DEL FORNITORE</w:t>
      </w:r>
      <w:r w:rsidR="009552FC" w:rsidRPr="009552FC">
        <w:rPr>
          <w:rFonts w:eastAsia="Calibri"/>
          <w:sz w:val="24"/>
          <w:szCs w:val="24"/>
        </w:rPr>
        <w:t xml:space="preserve"> </w:t>
      </w:r>
      <w:r w:rsidR="009552FC" w:rsidRPr="009552FC">
        <w:rPr>
          <w:sz w:val="24"/>
          <w:szCs w:val="24"/>
        </w:rPr>
        <w:t>DEL SERVIZIO DI DIVULGAZIONE VERSO LA CITTADINANZA FINALIZZATA ALLA VALORIZZAZIONE DEL CONTESTO COSTIERO DELL’AREA FLAG -CUP G51E17000270009</w:t>
      </w:r>
      <w:r w:rsidR="009552FC" w:rsidRPr="009552FC">
        <w:rPr>
          <w:sz w:val="24"/>
          <w:szCs w:val="24"/>
        </w:rPr>
        <w:tab/>
        <w:t xml:space="preserve">CIG </w:t>
      </w:r>
      <w:hyperlink r:id="rId9" w:history="1">
        <w:r w:rsidR="009552FC" w:rsidRPr="009552FC">
          <w:rPr>
            <w:rStyle w:val="Collegamentoipertestuale"/>
            <w:color w:val="auto"/>
            <w:sz w:val="24"/>
            <w:szCs w:val="24"/>
            <w:u w:val="none"/>
          </w:rPr>
          <w:t>ZF532A415F</w:t>
        </w:r>
      </w:hyperlink>
    </w:p>
    <w:p w14:paraId="3566FD43" w14:textId="77777777" w:rsidR="00C5203F" w:rsidRPr="009552FC" w:rsidRDefault="00C5203F" w:rsidP="009552FC">
      <w:pPr>
        <w:ind w:leftChars="0" w:left="-2" w:firstLineChars="0" w:firstLine="0"/>
      </w:pPr>
    </w:p>
    <w:p w14:paraId="5EE5FEC9" w14:textId="77777777" w:rsidR="00C5203F" w:rsidRPr="009552FC" w:rsidRDefault="00C5203F">
      <w:pPr>
        <w:spacing w:after="240"/>
        <w:ind w:left="0" w:hanging="2"/>
        <w:jc w:val="both"/>
        <w:rPr>
          <w:rFonts w:eastAsia="Calibri"/>
          <w:sz w:val="24"/>
          <w:szCs w:val="24"/>
        </w:rPr>
      </w:pPr>
    </w:p>
    <w:p w14:paraId="00000009" w14:textId="72AF2625" w:rsidR="002F4CB7" w:rsidRPr="009552FC"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 xml:space="preserve">Con la presente dichiarazione, </w:t>
      </w:r>
      <w:r w:rsidR="000C6B5B" w:rsidRPr="009552FC">
        <w:rPr>
          <w:rFonts w:eastAsia="Calibri"/>
          <w:color w:val="000000"/>
          <w:sz w:val="24"/>
          <w:szCs w:val="24"/>
        </w:rPr>
        <w:t>il</w:t>
      </w:r>
      <w:r w:rsidRPr="009552FC">
        <w:rPr>
          <w:rFonts w:eastAsia="Calibri"/>
          <w:color w:val="000000"/>
          <w:sz w:val="24"/>
          <w:szCs w:val="24"/>
        </w:rPr>
        <w:t xml:space="preserve"> sottoscritt</w:t>
      </w:r>
      <w:r w:rsidR="000C6B5B" w:rsidRPr="009552FC">
        <w:rPr>
          <w:rFonts w:eastAsia="Calibri"/>
          <w:color w:val="000000"/>
          <w:sz w:val="24"/>
          <w:szCs w:val="24"/>
        </w:rPr>
        <w:t xml:space="preserve">o Sig. </w:t>
      </w:r>
      <w:r w:rsidR="00D71F9A" w:rsidRPr="009552FC">
        <w:rPr>
          <w:rFonts w:eastAsia="Calibri"/>
          <w:color w:val="000000"/>
          <w:sz w:val="24"/>
          <w:szCs w:val="24"/>
        </w:rPr>
        <w:t>…………</w:t>
      </w:r>
      <w:r w:rsidRPr="009552FC">
        <w:rPr>
          <w:rFonts w:eastAsia="Calibri"/>
          <w:color w:val="000000"/>
          <w:sz w:val="24"/>
          <w:szCs w:val="24"/>
        </w:rPr>
        <w:t xml:space="preserve">Codice Fiscale </w:t>
      </w:r>
      <w:r w:rsidR="00D71F9A" w:rsidRPr="009552FC">
        <w:rPr>
          <w:rFonts w:eastAsia="Calibri"/>
          <w:color w:val="000000"/>
          <w:sz w:val="24"/>
          <w:szCs w:val="24"/>
        </w:rPr>
        <w:t>…………….</w:t>
      </w:r>
      <w:r w:rsidRPr="009552FC">
        <w:rPr>
          <w:rFonts w:eastAsia="Calibri"/>
          <w:color w:val="000000"/>
          <w:sz w:val="24"/>
          <w:szCs w:val="24"/>
        </w:rPr>
        <w:t xml:space="preserve"> nato a</w:t>
      </w:r>
      <w:r w:rsidR="002467DB" w:rsidRPr="009552FC">
        <w:rPr>
          <w:rFonts w:eastAsia="Calibri"/>
          <w:color w:val="000000"/>
          <w:sz w:val="24"/>
          <w:szCs w:val="24"/>
        </w:rPr>
        <w:t xml:space="preserve"> </w:t>
      </w:r>
      <w:r w:rsidR="00D71F9A" w:rsidRPr="009552FC">
        <w:rPr>
          <w:rFonts w:eastAsia="Calibri"/>
          <w:color w:val="000000"/>
          <w:sz w:val="24"/>
          <w:szCs w:val="24"/>
        </w:rPr>
        <w:t>…………..</w:t>
      </w:r>
      <w:r w:rsidR="002467DB" w:rsidRPr="009552FC">
        <w:rPr>
          <w:rFonts w:eastAsia="Calibri"/>
          <w:color w:val="000000"/>
          <w:sz w:val="24"/>
          <w:szCs w:val="24"/>
        </w:rPr>
        <w:t>(</w:t>
      </w:r>
      <w:r w:rsidR="00D71F9A" w:rsidRPr="009552FC">
        <w:rPr>
          <w:rFonts w:eastAsia="Calibri"/>
          <w:color w:val="000000"/>
          <w:sz w:val="24"/>
          <w:szCs w:val="24"/>
        </w:rPr>
        <w:t>………</w:t>
      </w:r>
      <w:r w:rsidR="002467DB" w:rsidRPr="009552FC">
        <w:rPr>
          <w:rFonts w:eastAsia="Calibri"/>
          <w:color w:val="000000"/>
          <w:sz w:val="24"/>
          <w:szCs w:val="24"/>
        </w:rPr>
        <w:t xml:space="preserve">) </w:t>
      </w:r>
      <w:r w:rsidRPr="009552FC">
        <w:rPr>
          <w:rFonts w:eastAsia="Calibri"/>
          <w:color w:val="000000"/>
          <w:sz w:val="24"/>
          <w:szCs w:val="24"/>
        </w:rPr>
        <w:t xml:space="preserve">il </w:t>
      </w:r>
      <w:r w:rsidR="00D71F9A" w:rsidRPr="009552FC">
        <w:rPr>
          <w:rFonts w:eastAsia="Calibri"/>
          <w:color w:val="000000"/>
          <w:sz w:val="24"/>
          <w:szCs w:val="24"/>
        </w:rPr>
        <w:t>……………</w:t>
      </w:r>
      <w:r w:rsidRPr="009552FC">
        <w:rPr>
          <w:rFonts w:eastAsia="Calibri"/>
          <w:color w:val="000000"/>
          <w:sz w:val="24"/>
          <w:szCs w:val="24"/>
        </w:rPr>
        <w:t xml:space="preserve"> e residente a </w:t>
      </w:r>
      <w:r w:rsidR="00D71F9A" w:rsidRPr="009552FC">
        <w:rPr>
          <w:rFonts w:eastAsia="Calibri"/>
          <w:color w:val="000000"/>
          <w:sz w:val="24"/>
          <w:szCs w:val="24"/>
        </w:rPr>
        <w:t>…………</w:t>
      </w:r>
      <w:r w:rsidR="002467DB" w:rsidRPr="009552FC">
        <w:rPr>
          <w:rFonts w:eastAsia="Calibri"/>
          <w:color w:val="000000"/>
          <w:sz w:val="24"/>
          <w:szCs w:val="24"/>
        </w:rPr>
        <w:t xml:space="preserve"> (</w:t>
      </w:r>
      <w:r w:rsidR="00D71F9A" w:rsidRPr="009552FC">
        <w:rPr>
          <w:rFonts w:eastAsia="Calibri"/>
          <w:color w:val="000000"/>
          <w:sz w:val="24"/>
          <w:szCs w:val="24"/>
        </w:rPr>
        <w:t>………</w:t>
      </w:r>
      <w:r w:rsidR="002467DB" w:rsidRPr="009552FC">
        <w:rPr>
          <w:rFonts w:eastAsia="Calibri"/>
          <w:color w:val="000000"/>
          <w:sz w:val="24"/>
          <w:szCs w:val="24"/>
        </w:rPr>
        <w:t>)</w:t>
      </w:r>
      <w:r w:rsidRPr="009552FC">
        <w:rPr>
          <w:rFonts w:eastAsia="Calibri"/>
          <w:color w:val="000000"/>
          <w:sz w:val="24"/>
          <w:szCs w:val="24"/>
        </w:rPr>
        <w:t xml:space="preserve"> via </w:t>
      </w:r>
      <w:r w:rsidR="00D71F9A" w:rsidRPr="009552FC">
        <w:rPr>
          <w:rFonts w:eastAsia="Calibri"/>
          <w:color w:val="000000"/>
          <w:sz w:val="24"/>
          <w:szCs w:val="24"/>
        </w:rPr>
        <w:t>…………..</w:t>
      </w:r>
      <w:r w:rsidR="002467DB" w:rsidRPr="009552FC">
        <w:rPr>
          <w:rFonts w:eastAsia="Calibri"/>
          <w:color w:val="000000"/>
          <w:sz w:val="24"/>
          <w:szCs w:val="24"/>
        </w:rPr>
        <w:t xml:space="preserve"> n. </w:t>
      </w:r>
      <w:r w:rsidR="00D71F9A" w:rsidRPr="009552FC">
        <w:rPr>
          <w:rFonts w:eastAsia="Calibri"/>
          <w:color w:val="000000"/>
          <w:sz w:val="24"/>
          <w:szCs w:val="24"/>
        </w:rPr>
        <w:t>………..</w:t>
      </w:r>
      <w:r w:rsidR="002467DB" w:rsidRPr="009552FC">
        <w:rPr>
          <w:rFonts w:eastAsia="Calibri"/>
          <w:color w:val="000000"/>
          <w:sz w:val="24"/>
          <w:szCs w:val="24"/>
        </w:rPr>
        <w:t xml:space="preserve"> </w:t>
      </w:r>
      <w:r w:rsidRPr="009552FC">
        <w:rPr>
          <w:rFonts w:eastAsia="Calibri"/>
          <w:color w:val="000000"/>
          <w:sz w:val="24"/>
          <w:szCs w:val="24"/>
        </w:rPr>
        <w:t xml:space="preserve">nella qualità di </w:t>
      </w:r>
      <w:r w:rsidR="002467DB" w:rsidRPr="009552FC">
        <w:rPr>
          <w:rFonts w:eastAsia="Calibri"/>
          <w:color w:val="000000"/>
          <w:sz w:val="24"/>
          <w:szCs w:val="24"/>
        </w:rPr>
        <w:t xml:space="preserve">Presidente e Legale Rappresentante </w:t>
      </w:r>
      <w:r w:rsidRPr="009552FC">
        <w:rPr>
          <w:rFonts w:eastAsia="Calibri"/>
          <w:color w:val="000000"/>
          <w:sz w:val="24"/>
          <w:szCs w:val="24"/>
        </w:rPr>
        <w:t>del</w:t>
      </w:r>
      <w:r w:rsidR="00D71F9A" w:rsidRPr="009552FC">
        <w:rPr>
          <w:rFonts w:eastAsia="Calibri"/>
          <w:color w:val="000000"/>
          <w:sz w:val="24"/>
          <w:szCs w:val="24"/>
        </w:rPr>
        <w:t>l’Ente</w:t>
      </w:r>
      <w:r w:rsidRPr="009552FC">
        <w:rPr>
          <w:rFonts w:eastAsia="Calibri"/>
          <w:color w:val="000000"/>
          <w:sz w:val="24"/>
          <w:szCs w:val="24"/>
        </w:rPr>
        <w:t xml:space="preserve"> </w:t>
      </w:r>
      <w:r w:rsidR="00D71F9A" w:rsidRPr="009552FC">
        <w:rPr>
          <w:rFonts w:eastAsia="Calibri"/>
          <w:color w:val="000000"/>
          <w:sz w:val="24"/>
          <w:szCs w:val="24"/>
        </w:rPr>
        <w:t>………………</w:t>
      </w:r>
      <w:r w:rsidRPr="009552FC">
        <w:rPr>
          <w:rFonts w:eastAsia="Calibri"/>
          <w:color w:val="000000"/>
          <w:sz w:val="24"/>
          <w:szCs w:val="24"/>
        </w:rPr>
        <w:t xml:space="preserve">iscritta nel registro </w:t>
      </w:r>
      <w:r w:rsidR="00D71F9A" w:rsidRPr="009552FC">
        <w:rPr>
          <w:rFonts w:eastAsia="Calibri"/>
          <w:color w:val="000000"/>
          <w:sz w:val="24"/>
          <w:szCs w:val="24"/>
        </w:rPr>
        <w:t>…………………</w:t>
      </w:r>
      <w:r w:rsidRPr="009552FC">
        <w:rPr>
          <w:rFonts w:eastAsia="Calibri"/>
          <w:color w:val="000000"/>
          <w:sz w:val="24"/>
          <w:szCs w:val="24"/>
        </w:rPr>
        <w:t xml:space="preserve"> tenuto presso la </w:t>
      </w:r>
      <w:r w:rsidR="00D71F9A" w:rsidRPr="009552FC">
        <w:rPr>
          <w:rFonts w:eastAsia="Calibri"/>
          <w:color w:val="000000"/>
          <w:sz w:val="24"/>
          <w:szCs w:val="24"/>
        </w:rPr>
        <w:t>…………………………..</w:t>
      </w:r>
      <w:r w:rsidRPr="009552FC">
        <w:rPr>
          <w:rFonts w:eastAsia="Calibri"/>
          <w:color w:val="000000"/>
          <w:sz w:val="24"/>
          <w:szCs w:val="24"/>
        </w:rPr>
        <w:t xml:space="preserve"> partecipante alla procedura negoziata sopra indicata,</w:t>
      </w:r>
    </w:p>
    <w:p w14:paraId="0000000B" w14:textId="77777777" w:rsidR="002F4CB7" w:rsidRPr="009552FC"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9552FC">
        <w:rPr>
          <w:rFonts w:eastAsia="Calibri"/>
          <w:b/>
          <w:i/>
          <w:color w:val="000000"/>
          <w:sz w:val="24"/>
          <w:szCs w:val="24"/>
        </w:rPr>
        <w:t>D i c h i a r a</w:t>
      </w:r>
    </w:p>
    <w:p w14:paraId="0000000D" w14:textId="77777777" w:rsidR="002F4CB7" w:rsidRPr="009552FC"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 xml:space="preserve">di essere a conoscenza e di avere piena cognizione del contenuto del </w:t>
      </w:r>
      <w:r w:rsidRPr="009552FC">
        <w:rPr>
          <w:rFonts w:eastAsia="Calibri"/>
          <w:i/>
          <w:color w:val="000000"/>
          <w:sz w:val="24"/>
          <w:szCs w:val="24"/>
        </w:rPr>
        <w:t>"protocollo di legalità"</w:t>
      </w:r>
      <w:r w:rsidRPr="009552FC">
        <w:rPr>
          <w:rFonts w:eastAsia="Calibri"/>
          <w:color w:val="000000"/>
          <w:sz w:val="24"/>
          <w:szCs w:val="24"/>
        </w:rPr>
        <w:t xml:space="preserve"> specificato in oggetto.</w:t>
      </w:r>
    </w:p>
    <w:p w14:paraId="0000000E" w14:textId="77777777" w:rsidR="002F4CB7" w:rsidRPr="009552FC"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9552FC">
        <w:rPr>
          <w:rFonts w:eastAsia="Calibri"/>
          <w:b/>
          <w:i/>
          <w:color w:val="000000"/>
          <w:sz w:val="24"/>
          <w:szCs w:val="24"/>
        </w:rPr>
        <w:t>Si obbliga espressamente nel caso di aggiudicazione:</w:t>
      </w:r>
    </w:p>
    <w:p w14:paraId="00000010"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bookmarkStart w:id="0" w:name="_GoBack"/>
      <w:bookmarkEnd w:id="0"/>
      <w:r w:rsidRPr="009552FC">
        <w:rPr>
          <w:rFonts w:eastAsia="Calibri"/>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9552FC" w:rsidRDefault="00E12F67">
      <w:pPr>
        <w:pBdr>
          <w:top w:val="nil"/>
          <w:left w:val="nil"/>
          <w:bottom w:val="nil"/>
          <w:right w:val="nil"/>
          <w:between w:val="nil"/>
        </w:pBdr>
        <w:spacing w:before="240" w:after="120" w:line="240" w:lineRule="auto"/>
        <w:ind w:left="0" w:hanging="2"/>
        <w:jc w:val="center"/>
        <w:rPr>
          <w:rFonts w:eastAsia="Calibri"/>
          <w:color w:val="000000"/>
          <w:sz w:val="24"/>
          <w:szCs w:val="24"/>
        </w:rPr>
      </w:pPr>
      <w:r w:rsidRPr="009552FC">
        <w:rPr>
          <w:rFonts w:eastAsia="Calibri"/>
          <w:b/>
          <w:color w:val="000000"/>
          <w:sz w:val="24"/>
          <w:szCs w:val="24"/>
        </w:rPr>
        <w:t>Dichiara espressamente ed in modo solenne</w:t>
      </w:r>
    </w:p>
    <w:p w14:paraId="00000014"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 xml:space="preserve">di non trovarsi in situazioni di controllo o di collegamento </w:t>
      </w:r>
      <w:r w:rsidRPr="009552FC">
        <w:rPr>
          <w:rFonts w:eastAsia="Calibri"/>
          <w:i/>
          <w:color w:val="000000"/>
          <w:sz w:val="24"/>
          <w:szCs w:val="24"/>
        </w:rPr>
        <w:t>(formale e/o sostanziale)</w:t>
      </w:r>
      <w:r w:rsidRPr="009552FC">
        <w:rPr>
          <w:rFonts w:eastAsia="Calibri"/>
          <w:color w:val="000000"/>
          <w:sz w:val="24"/>
          <w:szCs w:val="24"/>
        </w:rPr>
        <w:t xml:space="preserve"> con altri concorrenti ovvero di trovarsi in situazioni di controllo o di collegamento </w:t>
      </w:r>
      <w:r w:rsidRPr="009552FC">
        <w:rPr>
          <w:rFonts w:eastAsia="Calibri"/>
          <w:i/>
          <w:color w:val="000000"/>
          <w:sz w:val="24"/>
          <w:szCs w:val="24"/>
        </w:rPr>
        <w:t>(formale e/o sostanziale)</w:t>
      </w:r>
      <w:r w:rsidRPr="009552FC">
        <w:rPr>
          <w:rFonts w:eastAsia="Calibri"/>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 xml:space="preserve">che l’offerta è improntata a serietà, integrità, indipendenza e segretezza e si impegna a conformare il proprio comportamento ai principi di lealtà, trasparenza e correttezza; e che non si è </w:t>
      </w:r>
      <w:r w:rsidRPr="009552FC">
        <w:rPr>
          <w:rFonts w:eastAsia="Calibri"/>
          <w:color w:val="000000"/>
          <w:sz w:val="24"/>
          <w:szCs w:val="24"/>
        </w:rPr>
        <w:lastRenderedPageBreak/>
        <w:t>accordato e non si accorderà con altri partecipanti alla gara per limitare od eludere in alcun modo la concorrenza;</w:t>
      </w:r>
    </w:p>
    <w:p w14:paraId="00000017" w14:textId="77777777" w:rsidR="002F4CB7" w:rsidRPr="009552FC"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che non si è accordato e non si accorderà con altri partecipanti alla gara per limitare o eludere in alcun modo la concorrenza.</w:t>
      </w:r>
    </w:p>
    <w:p w14:paraId="00000018" w14:textId="77777777" w:rsidR="002F4CB7" w:rsidRPr="009552FC"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b/>
          <w:color w:val="000000"/>
          <w:sz w:val="24"/>
          <w:szCs w:val="24"/>
        </w:rPr>
        <w:tab/>
        <w:t>Dichiara,</w:t>
      </w:r>
      <w:r w:rsidRPr="009552FC">
        <w:rPr>
          <w:rFonts w:eastAsia="Calibri"/>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di col legamento sostanziale, attraverso indizi gravi, precisi e concordanti, l’impresa verrà esclusa. </w:t>
      </w:r>
    </w:p>
    <w:p w14:paraId="00000019" w14:textId="1ED0F7C6" w:rsidR="002F4CB7" w:rsidRPr="009552FC" w:rsidRDefault="009552FC">
      <w:pPr>
        <w:pBdr>
          <w:top w:val="nil"/>
          <w:left w:val="nil"/>
          <w:bottom w:val="nil"/>
          <w:right w:val="nil"/>
          <w:between w:val="nil"/>
        </w:pBdr>
        <w:spacing w:after="120" w:line="240" w:lineRule="auto"/>
        <w:ind w:left="0" w:hanging="2"/>
        <w:jc w:val="both"/>
        <w:rPr>
          <w:rFonts w:eastAsia="Calibri"/>
          <w:color w:val="000000"/>
          <w:sz w:val="24"/>
          <w:szCs w:val="24"/>
        </w:rPr>
      </w:pPr>
      <w:r w:rsidRPr="009552FC">
        <w:rPr>
          <w:rFonts w:eastAsia="Calibri"/>
          <w:color w:val="000000"/>
          <w:sz w:val="24"/>
          <w:szCs w:val="24"/>
        </w:rPr>
        <w:t>Luogo e data</w:t>
      </w:r>
    </w:p>
    <w:p w14:paraId="0000001A" w14:textId="77777777" w:rsidR="002F4CB7" w:rsidRPr="009552FC"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B" w14:textId="77777777" w:rsidR="002F4CB7" w:rsidRPr="009552FC"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C" w14:textId="77777777" w:rsidR="002F4CB7" w:rsidRPr="009552FC"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9552FC">
        <w:rPr>
          <w:rFonts w:eastAsia="Calibri"/>
          <w:color w:val="000000"/>
          <w:sz w:val="24"/>
          <w:szCs w:val="24"/>
        </w:rPr>
        <w:t>……....……………………………………………</w:t>
      </w:r>
    </w:p>
    <w:p w14:paraId="0000001D" w14:textId="77777777" w:rsidR="002F4CB7" w:rsidRPr="009552FC"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9552FC">
        <w:rPr>
          <w:rFonts w:eastAsia="Calibri"/>
          <w:i/>
          <w:color w:val="000000"/>
          <w:sz w:val="24"/>
          <w:szCs w:val="24"/>
        </w:rPr>
        <w:t>firma per esteso del dichiarante</w:t>
      </w:r>
    </w:p>
    <w:p w14:paraId="0000001E" w14:textId="77777777" w:rsidR="002F4CB7" w:rsidRDefault="002F4CB7">
      <w:pPr>
        <w:pBdr>
          <w:top w:val="nil"/>
          <w:left w:val="nil"/>
          <w:bottom w:val="nil"/>
          <w:right w:val="nil"/>
          <w:between w:val="nil"/>
        </w:pBdr>
        <w:spacing w:after="120" w:line="240" w:lineRule="auto"/>
        <w:ind w:left="0" w:hanging="2"/>
        <w:jc w:val="center"/>
        <w:rPr>
          <w:rFonts w:ascii="Cambria" w:eastAsia="Cambria" w:hAnsi="Cambria" w:cs="Cambria"/>
          <w:color w:val="000000"/>
        </w:rPr>
      </w:pPr>
    </w:p>
    <w:p w14:paraId="0000001F" w14:textId="77777777" w:rsidR="002F4CB7" w:rsidRDefault="002F4CB7">
      <w:pPr>
        <w:pBdr>
          <w:top w:val="nil"/>
          <w:left w:val="nil"/>
          <w:bottom w:val="nil"/>
          <w:right w:val="nil"/>
          <w:between w:val="nil"/>
        </w:pBdr>
        <w:spacing w:after="120" w:line="240" w:lineRule="auto"/>
        <w:ind w:left="0" w:hanging="2"/>
        <w:jc w:val="center"/>
        <w:rPr>
          <w:rFonts w:ascii="Cambria" w:eastAsia="Cambria" w:hAnsi="Cambria" w:cs="Cambria"/>
          <w:color w:val="000000"/>
        </w:rPr>
      </w:pPr>
    </w:p>
    <w:p w14:paraId="00000020" w14:textId="77777777" w:rsidR="002F4CB7" w:rsidRDefault="002F4CB7">
      <w:pPr>
        <w:pBdr>
          <w:top w:val="nil"/>
          <w:left w:val="nil"/>
          <w:bottom w:val="nil"/>
          <w:right w:val="nil"/>
          <w:between w:val="nil"/>
        </w:pBdr>
        <w:spacing w:after="120" w:line="240" w:lineRule="auto"/>
        <w:ind w:left="0" w:hanging="2"/>
        <w:jc w:val="both"/>
        <w:rPr>
          <w:color w:val="000000"/>
        </w:rPr>
      </w:pPr>
    </w:p>
    <w:sectPr w:rsidR="002F4CB7">
      <w:headerReference w:type="first" r:id="rId10"/>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EFA9E" w14:textId="77777777" w:rsidR="00653EE8" w:rsidRDefault="00653EE8">
      <w:pPr>
        <w:spacing w:line="240" w:lineRule="auto"/>
        <w:ind w:left="0" w:hanging="2"/>
      </w:pPr>
      <w:r>
        <w:separator/>
      </w:r>
    </w:p>
  </w:endnote>
  <w:endnote w:type="continuationSeparator" w:id="0">
    <w:p w14:paraId="37776E1F" w14:textId="77777777" w:rsidR="00653EE8" w:rsidRDefault="00653E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3E8D7" w14:textId="77777777" w:rsidR="00653EE8" w:rsidRDefault="00653EE8">
      <w:pPr>
        <w:spacing w:line="240" w:lineRule="auto"/>
        <w:ind w:left="0" w:hanging="2"/>
      </w:pPr>
      <w:r>
        <w:separator/>
      </w:r>
    </w:p>
  </w:footnote>
  <w:footnote w:type="continuationSeparator" w:id="0">
    <w:p w14:paraId="028DB523" w14:textId="77777777" w:rsidR="00653EE8" w:rsidRDefault="00653EE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B7"/>
    <w:rsid w:val="000C6B5B"/>
    <w:rsid w:val="002379DC"/>
    <w:rsid w:val="002467DB"/>
    <w:rsid w:val="002E7C35"/>
    <w:rsid w:val="002F43EC"/>
    <w:rsid w:val="002F4CB7"/>
    <w:rsid w:val="00653EE8"/>
    <w:rsid w:val="00721ABA"/>
    <w:rsid w:val="00784B9C"/>
    <w:rsid w:val="009020B3"/>
    <w:rsid w:val="009552FC"/>
    <w:rsid w:val="009846BF"/>
    <w:rsid w:val="00C5203F"/>
    <w:rsid w:val="00D71F9A"/>
    <w:rsid w:val="00E12F67"/>
    <w:rsid w:val="00FF2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martcig.anticorruzione.it/AVCP-SmartCig/preparaDettaglioComunicazioneOS.action?codDettaglioCarnet=53100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4</cp:revision>
  <dcterms:created xsi:type="dcterms:W3CDTF">2021-03-30T18:30:00Z</dcterms:created>
  <dcterms:modified xsi:type="dcterms:W3CDTF">2021-07-29T21:43:00Z</dcterms:modified>
</cp:coreProperties>
</file>